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附件1：                  </w:t>
      </w:r>
    </w:p>
    <w:p>
      <w:pPr>
        <w:ind w:firstLine="3360" w:firstLineChars="1600"/>
        <w:rPr>
          <w:rFonts w:hint="eastAsia"/>
        </w:rPr>
      </w:pPr>
      <w:r>
        <w:rPr>
          <w:rFonts w:hint="eastAsia"/>
        </w:rPr>
        <w:t>套件配置要求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287"/>
        <w:gridCol w:w="1687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93" w:type="dxa"/>
            <w:shd w:val="clear" w:color="auto" w:fill="auto"/>
          </w:tcPr>
          <w:p>
            <w:pPr>
              <w:ind w:firstLine="630" w:firstLineChars="300"/>
            </w:pPr>
            <w:r>
              <w:rPr>
                <w:rFonts w:hint="eastAsia"/>
              </w:rPr>
              <w:t>物品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3108" w:type="dxa"/>
            <w:shd w:val="clear" w:color="auto" w:fill="auto"/>
          </w:tcPr>
          <w:p>
            <w:r>
              <w:rPr>
                <w:rFonts w:hint="eastAsia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毛巾 洁丽雅毛巾（每条克重100g）型号：6714 尺寸：74*33cm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1块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238250" cy="1228725"/>
                  <wp:effectExtent l="0" t="0" r="0" b="9525"/>
                  <wp:docPr id="10" name="图片 10" descr="说明: a97e13d428a8695bf3914f7a631c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说明: a97e13d428a8695bf3914f7a631cf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小方巾 型号：洁丽雅9505（6层泡泡纱）纯色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1块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066800" cy="10668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棉拖 纯棉拖鞋 一双克重 90g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1双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590550" cy="15621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牙膏 日本皓乐齿 Ora2 牙膏40g或狮王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（40g）或舒克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（20g）或云南白药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（45g）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  <w:r>
              <w:rPr>
                <w:rFonts w:hint="eastAsia"/>
              </w:rPr>
              <w:t>可以任选一个品牌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 xml:space="preserve">1支 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333500" cy="1333500"/>
                  <wp:effectExtent l="0" t="0" r="0" b="0"/>
                  <wp:docPr id="7" name="图片 7" descr="说明: 37a3ecbcd674aef01b8609c2b0a1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说明: 37a3ecbcd674aef01b8609c2b0a1e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牙刷 COBOR牙刷 超细软或狮王或舒克或云南白药品牌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可以任选一个品牌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1支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333500" cy="1323975"/>
                  <wp:effectExtent l="0" t="0" r="0" b="9525"/>
                  <wp:docPr id="6" name="图片 6" descr="说明: 06a3f3898162bd5e9c1dcba8a0a5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说明: 06a3f3898162bd5e9c1dcba8a0a57f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塑料杯子 透明白色带手柄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1个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247775" cy="12477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洗发水沐浴露套装（力士100ml洗发水沐浴露）旅行装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或者可以任意组合：沐浴露舒肤佳（95ml/瓶）或欧舒丹（75ml/瓶）或多芬（100ml/瓶）搭配洗发露海飞丝（80g /瓶）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欧舒丹（75ml /瓶）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多芬（100g /瓶）</w:t>
            </w:r>
          </w:p>
          <w:p>
            <w:pPr>
              <w:pStyle w:val="2"/>
              <w:ind w:left="360"/>
            </w:pP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1套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314450" cy="1314450"/>
                  <wp:effectExtent l="0" t="0" r="0" b="0"/>
                  <wp:docPr id="4" name="图片 4" descr="说明: c3807e03adfc882851abe16e354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说明: c3807e03adfc882851abe16e3548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梳子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1把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676275" cy="14287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手提袋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1只 透明PVC带拉手 规格 24*11*17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333500" cy="1771650"/>
                  <wp:effectExtent l="0" t="0" r="0" b="0"/>
                  <wp:docPr id="2" name="图片 2" descr="说明: f563d078c7f92ebc79320a36de6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f563d078c7f92ebc79320a36de68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910" w:type="dxa"/>
            <w:shd w:val="clear" w:color="auto" w:fill="auto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>
            <w:r>
              <w:rPr>
                <w:rFonts w:hint="eastAsia"/>
              </w:rPr>
              <w:t>香皂 隆力奇95g牛奶滋养香皂</w:t>
            </w:r>
          </w:p>
        </w:tc>
        <w:tc>
          <w:tcPr>
            <w:tcW w:w="1853" w:type="dxa"/>
            <w:shd w:val="clear" w:color="auto" w:fill="auto"/>
          </w:tcPr>
          <w:p>
            <w:r>
              <w:rPr>
                <w:rFonts w:hint="eastAsia"/>
              </w:rPr>
              <w:t>1块</w:t>
            </w:r>
          </w:p>
        </w:tc>
        <w:tc>
          <w:tcPr>
            <w:tcW w:w="3108" w:type="dxa"/>
            <w:shd w:val="clear" w:color="auto" w:fill="auto"/>
          </w:tcPr>
          <w:p>
            <w:r>
              <w:drawing>
                <wp:inline distT="0" distB="0" distL="0" distR="0">
                  <wp:extent cx="1333500" cy="1333500"/>
                  <wp:effectExtent l="0" t="0" r="0" b="0"/>
                  <wp:docPr id="1" name="图片 1" descr="说明: 9ca97c5a3c9e203372e92e54dfffc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9ca97c5a3c9e203372e92e54dfffc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7"/>
    <w:rsid w:val="00255F1B"/>
    <w:rsid w:val="00A60317"/>
    <w:rsid w:val="00AC7B33"/>
    <w:rsid w:val="774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360</Characters>
  <Lines>3</Lines>
  <Paragraphs>1</Paragraphs>
  <TotalTime>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2023-05-23T00:07:00Z</dcterms:created>
  <dc:creator>xt</dc:creator>
  <cp:lastModifiedBy>Administrator</cp:lastModifiedBy>
  <dcterms:modified xsi:type="dcterms:W3CDTF">2023-05-23T07:35:42Z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585042DD7CED44B28916475FE182F610_13</vt:lpwstr>
  </property>
</Properties>
</file>