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附件：                </w:t>
      </w:r>
      <w:bookmarkStart w:id="0" w:name="_GoBack"/>
      <w:r>
        <w:rPr>
          <w:rFonts w:hint="eastAsia"/>
          <w:sz w:val="24"/>
          <w:szCs w:val="24"/>
        </w:rPr>
        <w:t xml:space="preserve"> 信息硬件、软件调研</w:t>
      </w:r>
      <w:bookmarkEnd w:id="0"/>
      <w:r>
        <w:rPr>
          <w:rFonts w:hint="eastAsia"/>
          <w:sz w:val="24"/>
          <w:szCs w:val="24"/>
        </w:rPr>
        <w:t>清单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</w:p>
    <w:p>
      <w:pPr>
        <w:pStyle w:val="1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零信任设备    （预算   35万   一套）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本次计划采购一套零信任访问控制系统设备，并与我院钉钉身份体系组织架构同步，适应我院大规模人员接入，通过零信任架构自身的安全性、便捷性、稳定性、可靠性，实现我院内网业务的暴露面收缩，员工随时随地安全认证登录接入，保证办公终端上网安全。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71" w:type="dxa"/>
            <w:shd w:val="clear" w:color="auto" w:fill="FFC000"/>
          </w:tcPr>
          <w:p>
            <w:pPr>
              <w:pStyle w:val="11"/>
              <w:spacing w:line="240" w:lineRule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7229" w:type="dxa"/>
            <w:shd w:val="clear" w:color="auto" w:fill="FFC000"/>
          </w:tcPr>
          <w:p>
            <w:pPr>
              <w:pStyle w:val="11"/>
              <w:spacing w:line="240" w:lineRule="auto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产品说明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271" w:type="dxa"/>
          </w:tcPr>
          <w:p>
            <w:pPr>
              <w:pStyle w:val="11"/>
              <w:spacing w:line="240" w:lineRule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零信任安全代理网关Proxy</w:t>
            </w:r>
          </w:p>
        </w:tc>
        <w:tc>
          <w:tcPr>
            <w:tcW w:w="7229" w:type="dxa"/>
          </w:tcPr>
          <w:p>
            <w:pPr>
              <w:pStyle w:val="11"/>
              <w:spacing w:line="240" w:lineRule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性能参数：最大理论加密流量：600Mbps，最大理论并发用户数（个）：6000，最大理论https并发连接数（个）：60000，理论https新建连接数（个/秒）：400。</w:t>
            </w:r>
            <w:r>
              <w:rPr>
                <w:rFonts w:hint="eastAsia" w:ascii="仿宋" w:hAnsi="仿宋" w:eastAsia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 w:val="21"/>
                <w:szCs w:val="21"/>
              </w:rPr>
              <w:t>硬件参数：规格：1U，内存大小：16G，硬盘容量：128G SSD，电源：冗余电源，接口：6千兆电口+4千兆光口SFP。</w:t>
            </w:r>
            <w:r>
              <w:rPr>
                <w:rFonts w:hint="eastAsia" w:ascii="仿宋" w:hAnsi="仿宋" w:eastAsia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 w:val="21"/>
                <w:szCs w:val="21"/>
              </w:rPr>
              <w:t>零信任可信代理网关产品质保(*3年);软件升级(*3年);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1271" w:type="dxa"/>
          </w:tcPr>
          <w:p>
            <w:pPr>
              <w:pStyle w:val="11"/>
              <w:spacing w:line="240" w:lineRule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零信任控制中心SDPC</w:t>
            </w:r>
          </w:p>
        </w:tc>
        <w:tc>
          <w:tcPr>
            <w:tcW w:w="7229" w:type="dxa"/>
          </w:tcPr>
          <w:p>
            <w:pPr>
              <w:pStyle w:val="11"/>
              <w:spacing w:line="240" w:lineRule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性能参数：最大并发用户数（个）-基础级：4000，最大并发用户数（个）-增强级：3200，新建用户数（个/秒）-本地认证：110，新建用户数（个/秒）-外部认证（如LDAP）：70。</w:t>
            </w:r>
            <w:r>
              <w:rPr>
                <w:rFonts w:hint="eastAsia" w:ascii="仿宋" w:hAnsi="仿宋" w:eastAsia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 w:val="21"/>
                <w:szCs w:val="21"/>
              </w:rPr>
              <w:t>硬件参数：规格：1U，内存大小：16G，硬盘容量：128G SSD，电源：冗余电源，接口：6千兆电口+4千兆光口SFP。</w:t>
            </w:r>
            <w:r>
              <w:rPr>
                <w:rFonts w:hint="eastAsia" w:ascii="仿宋" w:hAnsi="仿宋" w:eastAsia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 w:val="21"/>
                <w:szCs w:val="21"/>
              </w:rPr>
              <w:t>零信任可信控制器</w:t>
            </w:r>
            <w:r>
              <w:rPr>
                <w:rFonts w:hint="eastAsia" w:ascii="仿宋" w:hAnsi="仿宋" w:eastAsia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 w:val="21"/>
                <w:szCs w:val="21"/>
              </w:rPr>
              <w:t>含：零信任接入授权2000点;</w:t>
            </w:r>
            <w:r>
              <w:rPr>
                <w:rFonts w:hint="eastAsia" w:ascii="仿宋" w:hAnsi="仿宋" w:eastAsia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 w:val="21"/>
                <w:szCs w:val="21"/>
              </w:rPr>
              <w:t>产品质保(*3年);</w:t>
            </w:r>
            <w:r>
              <w:rPr>
                <w:rFonts w:hint="eastAsia" w:ascii="仿宋" w:hAnsi="仿宋" w:eastAsia="仿宋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sz w:val="21"/>
                <w:szCs w:val="21"/>
              </w:rPr>
              <w:t>软件升级(*3年);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二、杀毒软件     （预算 6 万  一套）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杀毒软件需配置500个终端授权管理，配置桌面管理、病毒防护、补丁管理功能授权；3年软件更新、功能授权服务。</w:t>
      </w:r>
    </w:p>
    <w:p>
      <w:pPr>
        <w:pStyle w:val="1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信息安全服务： （预算  30万  一批）</w:t>
      </w:r>
    </w:p>
    <w:tbl>
      <w:tblPr>
        <w:tblStyle w:val="4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40"/>
        <w:gridCol w:w="1225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交付周期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交付成果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风险评估服务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2次/年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《风险评估报告》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渗透测试服务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4次/年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《渗透测试报告》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漏洞扫描服务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4次/年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《漏洞扫描报告》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基线核查扫描服务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4次/年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《安全基线核查报告》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安全加固服务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按需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《安全加固报告》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应急响应服务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按需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《应急响应报告》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安全咨询服务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1次/年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《网络安全咨询规划报告》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安全培训服务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1次/年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《网络安全意识培训材料》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态势感知安全订阅服务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按需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《态势感知综合风险分析报告》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新系统上线前安全评估服务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按需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《系统上线前安全评估报告》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重要时期前安全检测服务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2次/年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《重保前安全检测报告》</w:t>
            </w:r>
          </w:p>
        </w:tc>
      </w:tr>
    </w:tbl>
    <w:p>
      <w:pPr>
        <w:pStyle w:val="13"/>
        <w:ind w:left="480" w:firstLine="0" w:firstLineChars="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4457C"/>
    <w:multiLevelType w:val="multilevel"/>
    <w:tmpl w:val="3A64457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D10AA2"/>
    <w:multiLevelType w:val="multilevel"/>
    <w:tmpl w:val="4AD10AA2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zlhOWRiYmUxZWRmYjFhMGViNjUwMjZiNDdmOTUifQ=="/>
  </w:docVars>
  <w:rsids>
    <w:rsidRoot w:val="00FD6B1E"/>
    <w:rsid w:val="00036A0B"/>
    <w:rsid w:val="00054428"/>
    <w:rsid w:val="0005600F"/>
    <w:rsid w:val="00077412"/>
    <w:rsid w:val="00086828"/>
    <w:rsid w:val="000A2383"/>
    <w:rsid w:val="000E6840"/>
    <w:rsid w:val="001512E6"/>
    <w:rsid w:val="00163517"/>
    <w:rsid w:val="001C59EA"/>
    <w:rsid w:val="002F1DAF"/>
    <w:rsid w:val="003146B2"/>
    <w:rsid w:val="003D6FD0"/>
    <w:rsid w:val="00452BF8"/>
    <w:rsid w:val="00482389"/>
    <w:rsid w:val="004A7713"/>
    <w:rsid w:val="004B30F8"/>
    <w:rsid w:val="004F3A42"/>
    <w:rsid w:val="005124CB"/>
    <w:rsid w:val="005215A4"/>
    <w:rsid w:val="00522387"/>
    <w:rsid w:val="0058054E"/>
    <w:rsid w:val="00594370"/>
    <w:rsid w:val="005B6A57"/>
    <w:rsid w:val="005C4E1F"/>
    <w:rsid w:val="005E562E"/>
    <w:rsid w:val="006A5BFB"/>
    <w:rsid w:val="006E3568"/>
    <w:rsid w:val="007147CE"/>
    <w:rsid w:val="00714D77"/>
    <w:rsid w:val="0071559C"/>
    <w:rsid w:val="00716A7E"/>
    <w:rsid w:val="0073118B"/>
    <w:rsid w:val="007516E8"/>
    <w:rsid w:val="00777303"/>
    <w:rsid w:val="007C330E"/>
    <w:rsid w:val="007C6D98"/>
    <w:rsid w:val="007F1D24"/>
    <w:rsid w:val="007F6D58"/>
    <w:rsid w:val="00837661"/>
    <w:rsid w:val="00880888"/>
    <w:rsid w:val="008A06FD"/>
    <w:rsid w:val="008E6CE5"/>
    <w:rsid w:val="009554CC"/>
    <w:rsid w:val="009A5B42"/>
    <w:rsid w:val="009F38F4"/>
    <w:rsid w:val="00A43D6C"/>
    <w:rsid w:val="00AA5A1B"/>
    <w:rsid w:val="00AB57EE"/>
    <w:rsid w:val="00AD5724"/>
    <w:rsid w:val="00B4428F"/>
    <w:rsid w:val="00B80E90"/>
    <w:rsid w:val="00B964FE"/>
    <w:rsid w:val="00BC4A8F"/>
    <w:rsid w:val="00C110C0"/>
    <w:rsid w:val="00C1580F"/>
    <w:rsid w:val="00C22F8D"/>
    <w:rsid w:val="00C24EEA"/>
    <w:rsid w:val="00C56ED8"/>
    <w:rsid w:val="00C6009C"/>
    <w:rsid w:val="00C63855"/>
    <w:rsid w:val="00C82208"/>
    <w:rsid w:val="00C839A6"/>
    <w:rsid w:val="00CD4392"/>
    <w:rsid w:val="00D41F96"/>
    <w:rsid w:val="00D44A1B"/>
    <w:rsid w:val="00D46BC6"/>
    <w:rsid w:val="00D476CC"/>
    <w:rsid w:val="00D86314"/>
    <w:rsid w:val="00DF2BE9"/>
    <w:rsid w:val="00E002DA"/>
    <w:rsid w:val="00E0631F"/>
    <w:rsid w:val="00E513D6"/>
    <w:rsid w:val="00E94B02"/>
    <w:rsid w:val="00ED7FF6"/>
    <w:rsid w:val="00EE43D5"/>
    <w:rsid w:val="00EF024C"/>
    <w:rsid w:val="00F57F10"/>
    <w:rsid w:val="00FA1B3D"/>
    <w:rsid w:val="00FD6B1E"/>
    <w:rsid w:val="1BC3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正文无首行缩进"/>
    <w:basedOn w:val="1"/>
    <w:link w:val="12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正文无首行缩进 字符"/>
    <w:basedOn w:val="6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1272</Words>
  <Characters>1428</Characters>
  <Lines>11</Lines>
  <Paragraphs>3</Paragraphs>
  <TotalTime>7</TotalTime>
  <ScaleCrop>false</ScaleCrop>
  <LinksUpToDate>false</LinksUpToDate>
  <CharactersWithSpaces>1537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2023-05-17T03:05:00Z</dcterms:created>
  <dc:creator>xt</dc:creator>
  <cp:lastModifiedBy>Administrator</cp:lastModifiedBy>
  <dcterms:modified xsi:type="dcterms:W3CDTF">2023-05-23T07:26:05Z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6468FB2B695C488983B0C83C8687CC91_12</vt:lpwstr>
  </property>
</Properties>
</file>